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91E" w:rsidRPr="0026048D" w:rsidRDefault="0059391E" w:rsidP="0026048D">
      <w:pPr>
        <w:pStyle w:val="Default"/>
        <w:rPr>
          <w:rFonts w:asciiTheme="majorBidi" w:hAnsiTheme="majorBidi" w:cstheme="majorBidi"/>
          <w:b/>
          <w:bCs/>
        </w:rPr>
      </w:pPr>
      <w:r w:rsidRPr="0026048D">
        <w:rPr>
          <w:rFonts w:asciiTheme="majorBidi" w:hAnsiTheme="majorBidi" w:cstheme="majorBidi"/>
          <w:b/>
          <w:bCs/>
        </w:rPr>
        <w:t>BS04</w:t>
      </w:r>
      <w:r w:rsidR="00FD5F05" w:rsidRPr="0026048D">
        <w:rPr>
          <w:rFonts w:asciiTheme="majorBidi" w:hAnsiTheme="majorBidi" w:cstheme="majorBidi"/>
          <w:b/>
          <w:bCs/>
        </w:rPr>
        <w:t xml:space="preserve"> Solution</w:t>
      </w:r>
      <w:r w:rsidRPr="0026048D">
        <w:rPr>
          <w:rFonts w:asciiTheme="majorBidi" w:hAnsiTheme="majorBidi" w:cstheme="majorBidi"/>
          <w:b/>
          <w:bCs/>
        </w:rPr>
        <w:t xml:space="preserve">: Request </w:t>
      </w:r>
      <w:r w:rsidR="00FD5F05" w:rsidRPr="0026048D">
        <w:rPr>
          <w:rFonts w:asciiTheme="majorBidi" w:hAnsiTheme="majorBidi" w:cstheme="majorBidi"/>
          <w:b/>
          <w:bCs/>
        </w:rPr>
        <w:t xml:space="preserve">to </w:t>
      </w:r>
      <w:r w:rsidRPr="0026048D">
        <w:rPr>
          <w:rFonts w:asciiTheme="majorBidi" w:hAnsiTheme="majorBidi" w:cstheme="majorBidi"/>
          <w:b/>
          <w:bCs/>
        </w:rPr>
        <w:t xml:space="preserve">Suppress a </w:t>
      </w:r>
      <w:r w:rsidR="0026048D">
        <w:rPr>
          <w:rFonts w:asciiTheme="majorBidi" w:hAnsiTheme="majorBidi" w:cstheme="majorBidi"/>
          <w:b/>
          <w:bCs/>
        </w:rPr>
        <w:t>f</w:t>
      </w:r>
      <w:r w:rsidRPr="0026048D">
        <w:rPr>
          <w:rFonts w:asciiTheme="majorBidi" w:hAnsiTheme="majorBidi" w:cstheme="majorBidi"/>
          <w:b/>
          <w:bCs/>
        </w:rPr>
        <w:t>requency assignment.</w:t>
      </w:r>
    </w:p>
    <w:p w:rsidR="0059391E" w:rsidRPr="0026048D" w:rsidRDefault="0059391E" w:rsidP="0059391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870F39" w:rsidRPr="000450DE" w:rsidRDefault="00870F39" w:rsidP="00331A61">
      <w:pPr>
        <w:rPr>
          <w:rFonts w:asciiTheme="majorBidi" w:hAnsiTheme="majorBidi" w:cstheme="majorBidi"/>
          <w:b/>
          <w:bCs/>
        </w:rPr>
      </w:pPr>
      <w:r w:rsidRPr="000450DE">
        <w:rPr>
          <w:rFonts w:asciiTheme="majorBidi" w:hAnsiTheme="majorBidi" w:cstheme="majorBidi"/>
        </w:rPr>
        <w:t xml:space="preserve">Prepare an electronic notice file to notify the </w:t>
      </w:r>
      <w:r w:rsidRPr="000450DE">
        <w:rPr>
          <w:rFonts w:asciiTheme="majorBidi" w:hAnsiTheme="majorBidi" w:cstheme="majorBidi"/>
          <w:bCs/>
        </w:rPr>
        <w:t>suppression</w:t>
      </w:r>
      <w:r w:rsidRPr="000450DE">
        <w:rPr>
          <w:rFonts w:asciiTheme="majorBidi" w:hAnsiTheme="majorBidi" w:cstheme="majorBidi"/>
        </w:rPr>
        <w:t xml:space="preserve"> of the following frequency assignment, which is recorded in the</w:t>
      </w:r>
      <w:r w:rsidRPr="000450DE">
        <w:rPr>
          <w:rFonts w:asciiTheme="majorBidi" w:hAnsiTheme="majorBidi" w:cstheme="majorBidi"/>
          <w:b/>
        </w:rPr>
        <w:t xml:space="preserve"> </w:t>
      </w:r>
      <w:r w:rsidRPr="000450DE">
        <w:rPr>
          <w:rFonts w:asciiTheme="majorBidi" w:hAnsiTheme="majorBidi" w:cstheme="majorBidi"/>
          <w:b/>
          <w:bCs/>
        </w:rPr>
        <w:t>Master Register</w:t>
      </w:r>
      <w:r w:rsidRPr="000450DE">
        <w:rPr>
          <w:rFonts w:asciiTheme="majorBidi" w:hAnsiTheme="majorBidi" w:cstheme="majorBidi"/>
          <w:b/>
        </w:rPr>
        <w:t>.</w:t>
      </w:r>
      <w:r w:rsidRPr="000450DE">
        <w:rPr>
          <w:rFonts w:asciiTheme="majorBidi" w:hAnsiTheme="majorBidi" w:cstheme="majorBidi"/>
          <w:b/>
        </w:rPr>
        <w:br/>
      </w:r>
      <w:r w:rsidRPr="000450DE">
        <w:rPr>
          <w:rFonts w:asciiTheme="majorBidi" w:hAnsiTheme="majorBidi" w:cstheme="majorBidi"/>
          <w:b/>
        </w:rPr>
        <w:br/>
      </w:r>
      <w:r w:rsidRPr="000450DE">
        <w:rPr>
          <w:rFonts w:asciiTheme="majorBidi" w:hAnsiTheme="majorBidi" w:cstheme="majorBidi"/>
        </w:rPr>
        <w:t>To prepare this notice we will use the “Generate TB notices”</w:t>
      </w:r>
      <w:r w:rsidRPr="000450DE">
        <w:rPr>
          <w:rFonts w:asciiTheme="majorBidi" w:hAnsiTheme="majorBidi" w:cstheme="majorBidi"/>
          <w:bCs/>
        </w:rPr>
        <w:t xml:space="preserve"> </w:t>
      </w:r>
      <w:r w:rsidRPr="000450DE">
        <w:rPr>
          <w:rFonts w:asciiTheme="majorBidi" w:hAnsiTheme="majorBidi" w:cstheme="majorBidi"/>
        </w:rPr>
        <w:t>functionality of TerRaNotices and we will select the Administration of</w:t>
      </w:r>
      <w:r w:rsidRPr="000450DE">
        <w:rPr>
          <w:rFonts w:asciiTheme="majorBidi" w:hAnsiTheme="majorBidi" w:cstheme="majorBidi"/>
          <w:b/>
        </w:rPr>
        <w:t xml:space="preserve"> </w:t>
      </w:r>
      <w:r w:rsidR="00331A61">
        <w:rPr>
          <w:rFonts w:asciiTheme="majorBidi" w:hAnsiTheme="majorBidi" w:cstheme="majorBidi"/>
          <w:b/>
          <w:bCs/>
        </w:rPr>
        <w:t>Panama</w:t>
      </w:r>
      <w:r>
        <w:rPr>
          <w:rFonts w:asciiTheme="majorBidi" w:hAnsiTheme="majorBidi" w:cstheme="majorBidi"/>
          <w:b/>
          <w:bCs/>
        </w:rPr>
        <w:t xml:space="preserve"> </w:t>
      </w:r>
      <w:r w:rsidRPr="000450DE">
        <w:rPr>
          <w:rFonts w:asciiTheme="majorBidi" w:hAnsiTheme="majorBidi" w:cstheme="majorBidi"/>
          <w:b/>
          <w:bCs/>
        </w:rPr>
        <w:t xml:space="preserve"> (</w:t>
      </w:r>
      <w:r w:rsidR="00331A61">
        <w:rPr>
          <w:rFonts w:asciiTheme="majorBidi" w:hAnsiTheme="majorBidi" w:cstheme="majorBidi"/>
          <w:b/>
          <w:bCs/>
        </w:rPr>
        <w:t>PNR</w:t>
      </w:r>
      <w:r w:rsidRPr="000450DE">
        <w:rPr>
          <w:rFonts w:asciiTheme="majorBidi" w:hAnsiTheme="majorBidi" w:cstheme="majorBidi"/>
          <w:b/>
          <w:bCs/>
        </w:rPr>
        <w:t>)</w:t>
      </w:r>
      <w:r w:rsidRPr="000450DE">
        <w:rPr>
          <w:rFonts w:asciiTheme="majorBidi" w:hAnsiTheme="majorBidi" w:cstheme="majorBidi"/>
          <w:b/>
        </w:rPr>
        <w:t xml:space="preserve"> </w:t>
      </w:r>
      <w:r w:rsidRPr="000450DE">
        <w:rPr>
          <w:rFonts w:asciiTheme="majorBidi" w:hAnsiTheme="majorBidi" w:cstheme="majorBidi"/>
        </w:rPr>
        <w:t>as the notifying administration.</w:t>
      </w:r>
      <w:r w:rsidRPr="000450DE">
        <w:rPr>
          <w:rFonts w:asciiTheme="majorBidi" w:hAnsiTheme="majorBidi" w:cstheme="majorBidi"/>
          <w:b/>
        </w:rPr>
        <w:t xml:space="preserve">  </w:t>
      </w:r>
    </w:p>
    <w:p w:rsidR="00A446F5" w:rsidRPr="0026048D" w:rsidRDefault="00A446F5" w:rsidP="00A446F5">
      <w:pPr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A446F5" w:rsidRPr="0026048D" w:rsidRDefault="00A446F5" w:rsidP="003775A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i/>
          <w:iCs/>
          <w:sz w:val="24"/>
          <w:szCs w:val="24"/>
        </w:rPr>
      </w:pPr>
      <w:r w:rsidRPr="0026048D">
        <w:rPr>
          <w:rFonts w:asciiTheme="majorBidi" w:hAnsiTheme="majorBidi" w:cstheme="majorBidi"/>
          <w:i/>
          <w:iCs/>
          <w:sz w:val="24"/>
          <w:szCs w:val="24"/>
        </w:rPr>
        <w:t xml:space="preserve"> Use the TerRaNotices facility (Generate TB notices) to select the corresponding frequency notice from the </w:t>
      </w:r>
      <w:r w:rsidR="003775A2" w:rsidRPr="0026048D">
        <w:rPr>
          <w:rFonts w:asciiTheme="majorBidi" w:hAnsiTheme="majorBidi" w:cstheme="majorBidi"/>
          <w:i/>
          <w:iCs/>
          <w:sz w:val="24"/>
          <w:szCs w:val="24"/>
        </w:rPr>
        <w:t>Master Register.</w:t>
      </w:r>
    </w:p>
    <w:p w:rsidR="0059391E" w:rsidRPr="0026048D" w:rsidRDefault="0059391E" w:rsidP="00370E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>The frequency assignment no</w:t>
      </w:r>
      <w:r w:rsidR="00370E15">
        <w:rPr>
          <w:rFonts w:asciiTheme="majorBidi" w:hAnsiTheme="majorBidi" w:cstheme="majorBidi"/>
          <w:sz w:val="24"/>
          <w:szCs w:val="24"/>
        </w:rPr>
        <w:t>tice belongs to the FMTV domain</w:t>
      </w:r>
      <w:r w:rsidRPr="0026048D">
        <w:rPr>
          <w:rFonts w:asciiTheme="majorBidi" w:hAnsiTheme="majorBidi" w:cstheme="majorBidi"/>
          <w:sz w:val="24"/>
          <w:szCs w:val="24"/>
        </w:rPr>
        <w:t xml:space="preserve"> and it is a notice proposing suppression of a frequency assignment notice from the Master register, therefore the relevant fragment is Article 11.</w:t>
      </w:r>
    </w:p>
    <w:p w:rsidR="0059391E" w:rsidRPr="0026048D" w:rsidRDefault="0059391E" w:rsidP="0059391E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370E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The notice type to use for requesting the </w:t>
      </w:r>
      <w:r w:rsidR="0059391E" w:rsidRPr="0026048D">
        <w:rPr>
          <w:rFonts w:asciiTheme="majorBidi" w:hAnsiTheme="majorBidi" w:cstheme="majorBidi"/>
          <w:sz w:val="24"/>
          <w:szCs w:val="24"/>
        </w:rPr>
        <w:t xml:space="preserve">suppression or </w:t>
      </w:r>
      <w:r w:rsidRPr="0026048D">
        <w:rPr>
          <w:rFonts w:asciiTheme="majorBidi" w:hAnsiTheme="majorBidi" w:cstheme="majorBidi"/>
          <w:sz w:val="24"/>
          <w:szCs w:val="24"/>
        </w:rPr>
        <w:t xml:space="preserve">withdrawal of a </w:t>
      </w:r>
      <w:r w:rsidR="0059391E" w:rsidRPr="0026048D">
        <w:rPr>
          <w:rFonts w:asciiTheme="majorBidi" w:hAnsiTheme="majorBidi" w:cstheme="majorBidi"/>
          <w:sz w:val="24"/>
          <w:szCs w:val="24"/>
        </w:rPr>
        <w:t xml:space="preserve"> frequency assignment</w:t>
      </w:r>
      <w:r w:rsidR="00343633">
        <w:rPr>
          <w:rFonts w:asciiTheme="majorBidi" w:hAnsiTheme="majorBidi" w:cstheme="majorBidi"/>
          <w:sz w:val="24"/>
          <w:szCs w:val="24"/>
        </w:rPr>
        <w:t xml:space="preserve"> from Master Register</w:t>
      </w:r>
      <w:r w:rsidR="0059391E" w:rsidRPr="0026048D">
        <w:rPr>
          <w:rFonts w:asciiTheme="majorBidi" w:hAnsiTheme="majorBidi" w:cstheme="majorBidi"/>
          <w:sz w:val="24"/>
          <w:szCs w:val="24"/>
        </w:rPr>
        <w:t xml:space="preserve"> </w:t>
      </w:r>
      <w:r w:rsidRPr="0026048D">
        <w:rPr>
          <w:rFonts w:asciiTheme="majorBidi" w:hAnsiTheme="majorBidi" w:cstheme="majorBidi"/>
          <w:sz w:val="24"/>
          <w:szCs w:val="24"/>
        </w:rPr>
        <w:t>is: TB5</w:t>
      </w: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       </w:t>
      </w: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577C6" w:rsidRDefault="00B577C6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577C6" w:rsidRDefault="00B577C6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577C6" w:rsidRDefault="00331A61" w:rsidP="00A446F5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1246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40.5pt" o:ole="">
            <v:imagedata r:id="rId7" o:title=""/>
          </v:shape>
          <o:OLEObject Type="Embed" ProgID="Package" ShapeID="_x0000_i1025" DrawAspect="Content" ObjectID="_1596980932" r:id="rId8"/>
        </w:object>
      </w:r>
    </w:p>
    <w:p w:rsidR="00B577C6" w:rsidRDefault="00B577C6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577C6" w:rsidRDefault="00B577C6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E656B" w:rsidRPr="00343633" w:rsidRDefault="003775A2" w:rsidP="003775A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0"/>
          <w:szCs w:val="20"/>
        </w:rPr>
      </w:pPr>
      <w:r w:rsidRPr="0026048D">
        <w:rPr>
          <w:rFonts w:asciiTheme="majorBidi" w:hAnsiTheme="majorBidi" w:cstheme="majorBidi"/>
        </w:rPr>
        <w:lastRenderedPageBreak/>
        <w:t xml:space="preserve">Open TerRaNotices and select “Generate TB notices” from the Tools menu </w:t>
      </w:r>
    </w:p>
    <w:p w:rsidR="00343633" w:rsidRPr="0026048D" w:rsidRDefault="00343633" w:rsidP="00343633">
      <w:pPr>
        <w:pStyle w:val="ListParagraph"/>
        <w:rPr>
          <w:rFonts w:asciiTheme="majorBidi" w:hAnsiTheme="majorBidi" w:cstheme="majorBidi"/>
          <w:sz w:val="20"/>
          <w:szCs w:val="20"/>
        </w:rPr>
      </w:pPr>
    </w:p>
    <w:p w:rsidR="00E362BD" w:rsidRDefault="00343633">
      <w:r>
        <w:rPr>
          <w:noProof/>
        </w:rPr>
        <w:drawing>
          <wp:inline distT="0" distB="0" distL="0" distR="0">
            <wp:extent cx="8220075" cy="38100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8D" w:rsidRDefault="003B308D"/>
    <w:p w:rsidR="003B308D" w:rsidRDefault="003B308D"/>
    <w:p w:rsidR="003B308D" w:rsidRDefault="003B308D"/>
    <w:p w:rsidR="003B308D" w:rsidRDefault="003B308D"/>
    <w:p w:rsidR="003B308D" w:rsidRDefault="003B308D"/>
    <w:p w:rsidR="003775A2" w:rsidRDefault="003775A2" w:rsidP="003775A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lastRenderedPageBreak/>
        <w:t xml:space="preserve">From “Notice </w:t>
      </w:r>
      <w:r w:rsidR="0026048D">
        <w:rPr>
          <w:rFonts w:asciiTheme="majorBidi" w:hAnsiTheme="majorBidi" w:cstheme="majorBidi"/>
          <w:sz w:val="24"/>
          <w:szCs w:val="24"/>
        </w:rPr>
        <w:t>type to generate” menu choose “</w:t>
      </w:r>
      <w:r w:rsidRPr="0026048D">
        <w:rPr>
          <w:rFonts w:asciiTheme="majorBidi" w:hAnsiTheme="majorBidi" w:cstheme="majorBidi"/>
          <w:sz w:val="24"/>
          <w:szCs w:val="24"/>
        </w:rPr>
        <w:t xml:space="preserve">TB5- Suppression an assignment or withdraw a </w:t>
      </w:r>
      <w:r w:rsidR="0026048D">
        <w:rPr>
          <w:rFonts w:asciiTheme="majorBidi" w:hAnsiTheme="majorBidi" w:cstheme="majorBidi"/>
          <w:sz w:val="24"/>
          <w:szCs w:val="24"/>
        </w:rPr>
        <w:t>notice under treatment”</w:t>
      </w:r>
      <w:r w:rsidRPr="0026048D">
        <w:rPr>
          <w:rFonts w:asciiTheme="majorBidi" w:hAnsiTheme="majorBidi" w:cstheme="majorBidi"/>
          <w:sz w:val="24"/>
          <w:szCs w:val="24"/>
        </w:rPr>
        <w:t xml:space="preserve"> as we need to Suppress an assignment according to this exercise.</w:t>
      </w:r>
    </w:p>
    <w:p w:rsidR="00331A61" w:rsidRPr="0026048D" w:rsidRDefault="00331A61" w:rsidP="00331A61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3775A2" w:rsidRDefault="00B577C6" w:rsidP="003775A2">
      <w:pPr>
        <w:pStyle w:val="ListParagraph"/>
        <w:rPr>
          <w:noProof/>
          <w:lang w:val="en-GB"/>
        </w:rPr>
      </w:pPr>
      <w:r>
        <w:rPr>
          <w:noProof/>
        </w:rPr>
        <w:drawing>
          <wp:inline distT="0" distB="0" distL="0" distR="0" wp14:anchorId="23F97011" wp14:editId="60574314">
            <wp:extent cx="8229600" cy="4343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7C6" w:rsidRDefault="00B577C6" w:rsidP="003775A2">
      <w:pPr>
        <w:pStyle w:val="ListParagraph"/>
      </w:pPr>
    </w:p>
    <w:p w:rsidR="00B577C6" w:rsidRDefault="00B577C6" w:rsidP="003775A2">
      <w:pPr>
        <w:pStyle w:val="ListParagraph"/>
      </w:pPr>
    </w:p>
    <w:p w:rsidR="00B577C6" w:rsidRDefault="00B577C6" w:rsidP="003775A2">
      <w:pPr>
        <w:pStyle w:val="ListParagraph"/>
      </w:pPr>
    </w:p>
    <w:p w:rsidR="00B577C6" w:rsidRDefault="00B577C6" w:rsidP="003775A2">
      <w:pPr>
        <w:pStyle w:val="ListParagraph"/>
      </w:pPr>
    </w:p>
    <w:p w:rsidR="00B577C6" w:rsidRDefault="00B577C6" w:rsidP="003775A2">
      <w:pPr>
        <w:pStyle w:val="ListParagraph"/>
      </w:pPr>
    </w:p>
    <w:p w:rsidR="00B577C6" w:rsidRDefault="00B577C6" w:rsidP="003775A2">
      <w:pPr>
        <w:pStyle w:val="ListParagraph"/>
      </w:pPr>
    </w:p>
    <w:p w:rsidR="00A66319" w:rsidRPr="0026048D" w:rsidRDefault="00B577C6" w:rsidP="00A6631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Then select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 the New Search button, and fill t</w:t>
      </w:r>
      <w:r>
        <w:rPr>
          <w:rFonts w:asciiTheme="majorBidi" w:hAnsiTheme="majorBidi" w:cstheme="majorBidi"/>
          <w:sz w:val="24"/>
          <w:szCs w:val="24"/>
        </w:rPr>
        <w:t>he required fields as requested and proceed.</w:t>
      </w:r>
    </w:p>
    <w:p w:rsidR="00A66319" w:rsidRDefault="0026048D" w:rsidP="00331A61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Notifying a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dministration: </w:t>
      </w:r>
      <w:r w:rsidR="00331A61">
        <w:rPr>
          <w:rFonts w:asciiTheme="majorBidi" w:hAnsiTheme="majorBidi" w:cstheme="majorBidi"/>
          <w:sz w:val="24"/>
          <w:szCs w:val="24"/>
        </w:rPr>
        <w:t>PNR</w:t>
      </w:r>
      <w:bookmarkStart w:id="0" w:name="_GoBack"/>
      <w:bookmarkEnd w:id="0"/>
      <w:r w:rsidR="003B308D" w:rsidRPr="0026048D">
        <w:rPr>
          <w:rFonts w:asciiTheme="majorBidi" w:hAnsiTheme="majorBidi" w:cstheme="majorBidi"/>
          <w:sz w:val="24"/>
          <w:szCs w:val="24"/>
        </w:rPr>
        <w:t xml:space="preserve">   </w:t>
      </w:r>
      <w:r w:rsidR="00A66319" w:rsidRPr="0026048D">
        <w:rPr>
          <w:rFonts w:asciiTheme="majorBidi" w:hAnsiTheme="majorBidi" w:cstheme="majorBidi"/>
          <w:sz w:val="24"/>
          <w:szCs w:val="24"/>
        </w:rPr>
        <w:t>Fragment: Article 11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 </w:t>
      </w:r>
      <w:r w:rsidR="00A66319" w:rsidRPr="0026048D">
        <w:rPr>
          <w:rFonts w:asciiTheme="majorBidi" w:hAnsiTheme="majorBidi" w:cstheme="majorBidi"/>
          <w:sz w:val="24"/>
          <w:szCs w:val="24"/>
        </w:rPr>
        <w:t>Recorded assignment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Frequency </w:t>
      </w:r>
      <w:r w:rsidR="00331A61">
        <w:rPr>
          <w:rFonts w:asciiTheme="majorBidi" w:hAnsiTheme="majorBidi" w:cstheme="majorBidi"/>
          <w:sz w:val="24"/>
          <w:szCs w:val="24"/>
        </w:rPr>
        <w:t>106</w:t>
      </w:r>
      <w:r w:rsidR="00B577C6">
        <w:rPr>
          <w:rFonts w:asciiTheme="majorBidi" w:hAnsiTheme="majorBidi" w:cstheme="majorBidi"/>
          <w:sz w:val="24"/>
          <w:szCs w:val="24"/>
        </w:rPr>
        <w:t>.3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 MHz</w:t>
      </w:r>
    </w:p>
    <w:p w:rsidR="00331A61" w:rsidRPr="0026048D" w:rsidRDefault="00331A61" w:rsidP="00331A61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66319" w:rsidRDefault="00331A61" w:rsidP="00A66319">
      <w:pPr>
        <w:pStyle w:val="ListParagraph"/>
      </w:pPr>
      <w:r>
        <w:rPr>
          <w:noProof/>
        </w:rPr>
        <w:drawing>
          <wp:inline distT="0" distB="0" distL="0" distR="0" wp14:anchorId="37CF828F" wp14:editId="0CEDF824">
            <wp:extent cx="6343650" cy="4733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73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6319">
        <w:t xml:space="preserve">  </w:t>
      </w:r>
    </w:p>
    <w:p w:rsidR="00331A61" w:rsidRDefault="00331A61" w:rsidP="00A66319">
      <w:pPr>
        <w:pStyle w:val="ListParagraph"/>
      </w:pPr>
    </w:p>
    <w:p w:rsidR="00331A61" w:rsidRDefault="00331A61" w:rsidP="00A66319">
      <w:pPr>
        <w:pStyle w:val="ListParagraph"/>
      </w:pPr>
    </w:p>
    <w:p w:rsidR="00331A61" w:rsidRDefault="00331A61" w:rsidP="00A66319">
      <w:pPr>
        <w:pStyle w:val="ListParagraph"/>
      </w:pPr>
    </w:p>
    <w:p w:rsidR="00B577C6" w:rsidRPr="00370E15" w:rsidRDefault="00B577C6" w:rsidP="00331A61">
      <w:pPr>
        <w:pStyle w:val="ListParagraph"/>
        <w:numPr>
          <w:ilvl w:val="0"/>
          <w:numId w:val="2"/>
        </w:numPr>
      </w:pPr>
      <w:r w:rsidRPr="00370E15">
        <w:rPr>
          <w:rFonts w:asciiTheme="majorBidi" w:hAnsiTheme="majorBidi" w:cstheme="majorBidi"/>
          <w:sz w:val="24"/>
          <w:szCs w:val="24"/>
        </w:rPr>
        <w:t xml:space="preserve">As we found </w:t>
      </w:r>
      <w:r w:rsidR="00331A61">
        <w:rPr>
          <w:rFonts w:asciiTheme="majorBidi" w:hAnsiTheme="majorBidi" w:cstheme="majorBidi"/>
          <w:sz w:val="24"/>
          <w:szCs w:val="24"/>
        </w:rPr>
        <w:t>2</w:t>
      </w:r>
      <w:r w:rsidRPr="00370E15">
        <w:rPr>
          <w:rFonts w:asciiTheme="majorBidi" w:hAnsiTheme="majorBidi" w:cstheme="majorBidi"/>
          <w:sz w:val="24"/>
          <w:szCs w:val="24"/>
        </w:rPr>
        <w:t xml:space="preserve"> assignments </w:t>
      </w:r>
      <w:r w:rsidR="00F4043B">
        <w:rPr>
          <w:rFonts w:asciiTheme="majorBidi" w:hAnsiTheme="majorBidi" w:cstheme="majorBidi"/>
          <w:sz w:val="24"/>
          <w:szCs w:val="24"/>
        </w:rPr>
        <w:t xml:space="preserve">with </w:t>
      </w:r>
      <w:r w:rsidR="00331A61">
        <w:rPr>
          <w:rFonts w:asciiTheme="majorBidi" w:hAnsiTheme="majorBidi" w:cstheme="majorBidi"/>
          <w:sz w:val="24"/>
          <w:szCs w:val="24"/>
        </w:rPr>
        <w:t xml:space="preserve">the same </w:t>
      </w:r>
      <w:r w:rsidRPr="00370E15">
        <w:rPr>
          <w:rFonts w:asciiTheme="majorBidi" w:hAnsiTheme="majorBidi" w:cstheme="majorBidi"/>
          <w:sz w:val="24"/>
          <w:szCs w:val="24"/>
        </w:rPr>
        <w:t>assigned frequency we identify the required assignment by the</w:t>
      </w:r>
      <w:r w:rsidR="00331A61">
        <w:rPr>
          <w:rFonts w:asciiTheme="majorBidi" w:hAnsiTheme="majorBidi" w:cstheme="majorBidi"/>
          <w:sz w:val="24"/>
          <w:szCs w:val="24"/>
        </w:rPr>
        <w:t xml:space="preserve"> given Geographical coordinates and select.</w:t>
      </w:r>
    </w:p>
    <w:p w:rsidR="00B577C6" w:rsidRDefault="00B577C6" w:rsidP="00A66319">
      <w:pPr>
        <w:pStyle w:val="ListParagraph"/>
      </w:pPr>
    </w:p>
    <w:p w:rsidR="00B577C6" w:rsidRDefault="00331A61" w:rsidP="00A66319">
      <w:pPr>
        <w:pStyle w:val="ListParagraph"/>
      </w:pPr>
      <w:r>
        <w:rPr>
          <w:noProof/>
        </w:rPr>
        <w:drawing>
          <wp:inline distT="0" distB="0" distL="0" distR="0" wp14:anchorId="3329D82B" wp14:editId="14FCC1C6">
            <wp:extent cx="8229600" cy="46958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69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7C6" w:rsidRDefault="00B577C6" w:rsidP="00A66319">
      <w:pPr>
        <w:pStyle w:val="ListParagraph"/>
      </w:pPr>
    </w:p>
    <w:p w:rsidR="00331A61" w:rsidRDefault="00331A61" w:rsidP="00A66319">
      <w:pPr>
        <w:pStyle w:val="ListParagraph"/>
      </w:pPr>
    </w:p>
    <w:p w:rsidR="00B577C6" w:rsidRDefault="00B577C6" w:rsidP="00A66319">
      <w:pPr>
        <w:pStyle w:val="ListParagraph"/>
      </w:pPr>
    </w:p>
    <w:p w:rsidR="00CB6351" w:rsidRPr="0026048D" w:rsidRDefault="00CB6351" w:rsidP="00CB635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Then Generate the </w:t>
      </w:r>
      <w:r w:rsidR="00331A61">
        <w:rPr>
          <w:rFonts w:asciiTheme="majorBidi" w:hAnsiTheme="majorBidi" w:cstheme="majorBidi"/>
          <w:sz w:val="24"/>
          <w:szCs w:val="24"/>
        </w:rPr>
        <w:t xml:space="preserve">required </w:t>
      </w:r>
      <w:r w:rsidRPr="0026048D">
        <w:rPr>
          <w:rFonts w:asciiTheme="majorBidi" w:hAnsiTheme="majorBidi" w:cstheme="majorBidi"/>
          <w:sz w:val="24"/>
          <w:szCs w:val="24"/>
        </w:rPr>
        <w:t>TB5 suppression notice.</w:t>
      </w:r>
    </w:p>
    <w:p w:rsidR="00CB6351" w:rsidRDefault="00CB6351" w:rsidP="00CB6351">
      <w:pPr>
        <w:pStyle w:val="ListParagraph"/>
      </w:pPr>
    </w:p>
    <w:p w:rsidR="00CB6351" w:rsidRDefault="00331A61" w:rsidP="00370E15">
      <w:pPr>
        <w:pStyle w:val="ListParagraph"/>
        <w:ind w:left="0"/>
      </w:pPr>
      <w:r>
        <w:rPr>
          <w:noProof/>
        </w:rPr>
        <w:drawing>
          <wp:inline distT="0" distB="0" distL="0" distR="0" wp14:anchorId="640EE485" wp14:editId="15A382D7">
            <wp:extent cx="8229600" cy="49377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93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351" w:rsidRDefault="00CB6351" w:rsidP="00CB6351">
      <w:pPr>
        <w:pStyle w:val="ListParagraph"/>
      </w:pPr>
    </w:p>
    <w:p w:rsidR="00CB6351" w:rsidRDefault="00CB6351" w:rsidP="00CB6351">
      <w:pPr>
        <w:pStyle w:val="ListParagraph"/>
        <w:numPr>
          <w:ilvl w:val="0"/>
          <w:numId w:val="2"/>
        </w:numPr>
      </w:pPr>
      <w:r w:rsidRPr="00B577C6">
        <w:rPr>
          <w:rFonts w:asciiTheme="majorBidi" w:hAnsiTheme="majorBidi" w:cstheme="majorBidi"/>
          <w:sz w:val="24"/>
          <w:szCs w:val="24"/>
        </w:rPr>
        <w:t>T</w:t>
      </w:r>
      <w:r w:rsidR="003B308D" w:rsidRPr="00B577C6">
        <w:rPr>
          <w:rFonts w:asciiTheme="majorBidi" w:hAnsiTheme="majorBidi" w:cstheme="majorBidi"/>
          <w:sz w:val="24"/>
          <w:szCs w:val="24"/>
        </w:rPr>
        <w:t>o finish the task,</w:t>
      </w:r>
      <w:r w:rsidRPr="00B577C6">
        <w:rPr>
          <w:rFonts w:asciiTheme="majorBidi" w:hAnsiTheme="majorBidi" w:cstheme="majorBidi"/>
          <w:sz w:val="24"/>
          <w:szCs w:val="24"/>
        </w:rPr>
        <w:t xml:space="preserve"> Validate and save the Suppression notice </w:t>
      </w:r>
      <w:r w:rsidR="00F4043B">
        <w:rPr>
          <w:rFonts w:asciiTheme="majorBidi" w:hAnsiTheme="majorBidi" w:cstheme="majorBidi"/>
          <w:sz w:val="24"/>
          <w:szCs w:val="24"/>
        </w:rPr>
        <w:t xml:space="preserve">file </w:t>
      </w:r>
      <w:r w:rsidRPr="00B577C6">
        <w:rPr>
          <w:rFonts w:asciiTheme="majorBidi" w:hAnsiTheme="majorBidi" w:cstheme="majorBidi"/>
          <w:sz w:val="24"/>
          <w:szCs w:val="24"/>
        </w:rPr>
        <w:t>in order to notify to ITU through WISFAT.</w:t>
      </w:r>
    </w:p>
    <w:sectPr w:rsidR="00CB6351" w:rsidSect="00A446F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A9F" w:rsidRDefault="00920A9F" w:rsidP="00F05505">
      <w:pPr>
        <w:spacing w:after="0" w:line="240" w:lineRule="auto"/>
      </w:pPr>
      <w:r>
        <w:separator/>
      </w:r>
    </w:p>
  </w:endnote>
  <w:endnote w:type="continuationSeparator" w:id="0">
    <w:p w:rsidR="00920A9F" w:rsidRDefault="00920A9F" w:rsidP="00F05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A9F" w:rsidRDefault="00920A9F" w:rsidP="00F05505">
      <w:pPr>
        <w:spacing w:after="0" w:line="240" w:lineRule="auto"/>
      </w:pPr>
      <w:r>
        <w:separator/>
      </w:r>
    </w:p>
  </w:footnote>
  <w:footnote w:type="continuationSeparator" w:id="0">
    <w:p w:rsidR="00920A9F" w:rsidRDefault="00920A9F" w:rsidP="00F05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727711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6F5"/>
    <w:rsid w:val="00016E09"/>
    <w:rsid w:val="000F467A"/>
    <w:rsid w:val="0016602B"/>
    <w:rsid w:val="00193250"/>
    <w:rsid w:val="00230628"/>
    <w:rsid w:val="0026048D"/>
    <w:rsid w:val="002E656B"/>
    <w:rsid w:val="0032409B"/>
    <w:rsid w:val="00331A61"/>
    <w:rsid w:val="00343633"/>
    <w:rsid w:val="00370E15"/>
    <w:rsid w:val="003775A2"/>
    <w:rsid w:val="003B308D"/>
    <w:rsid w:val="0050394D"/>
    <w:rsid w:val="00514967"/>
    <w:rsid w:val="0053247F"/>
    <w:rsid w:val="0058483E"/>
    <w:rsid w:val="0059391E"/>
    <w:rsid w:val="0060591E"/>
    <w:rsid w:val="006A1E6F"/>
    <w:rsid w:val="006C3B55"/>
    <w:rsid w:val="00716D98"/>
    <w:rsid w:val="007E0B2B"/>
    <w:rsid w:val="008125E7"/>
    <w:rsid w:val="00870F39"/>
    <w:rsid w:val="008827C7"/>
    <w:rsid w:val="00920A9F"/>
    <w:rsid w:val="009B2D41"/>
    <w:rsid w:val="009F2974"/>
    <w:rsid w:val="009F4A6A"/>
    <w:rsid w:val="00A446F5"/>
    <w:rsid w:val="00A66319"/>
    <w:rsid w:val="00AB766B"/>
    <w:rsid w:val="00AF1A22"/>
    <w:rsid w:val="00AF7FD9"/>
    <w:rsid w:val="00B2151C"/>
    <w:rsid w:val="00B577C6"/>
    <w:rsid w:val="00BE2689"/>
    <w:rsid w:val="00BE5D84"/>
    <w:rsid w:val="00C40290"/>
    <w:rsid w:val="00C40C27"/>
    <w:rsid w:val="00C50608"/>
    <w:rsid w:val="00CB52EB"/>
    <w:rsid w:val="00CB6351"/>
    <w:rsid w:val="00CD22AA"/>
    <w:rsid w:val="00E362BD"/>
    <w:rsid w:val="00E91C16"/>
    <w:rsid w:val="00EA0F74"/>
    <w:rsid w:val="00F05505"/>
    <w:rsid w:val="00F4043B"/>
    <w:rsid w:val="00F71D0C"/>
    <w:rsid w:val="00FD5F05"/>
    <w:rsid w:val="00FE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AD0D1F-FC8E-4F4A-9EE1-05462BD0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6F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446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6F5"/>
  </w:style>
  <w:style w:type="paragraph" w:styleId="BalloonText">
    <w:name w:val="Balloon Text"/>
    <w:basedOn w:val="Normal"/>
    <w:link w:val="BalloonTextChar"/>
    <w:uiPriority w:val="99"/>
    <w:semiHidden/>
    <w:unhideWhenUsed/>
    <w:rsid w:val="00A44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6F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939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70E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2</cp:revision>
  <cp:lastPrinted>2013-10-22T08:05:00Z</cp:lastPrinted>
  <dcterms:created xsi:type="dcterms:W3CDTF">2018-08-28T15:02:00Z</dcterms:created>
  <dcterms:modified xsi:type="dcterms:W3CDTF">2018-08-28T15:02:00Z</dcterms:modified>
</cp:coreProperties>
</file>